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3E26DB" w14:textId="77777777" w:rsidR="00A94711" w:rsidRDefault="00A94711" w:rsidP="00A94711">
      <w:pPr>
        <w:jc w:val="center"/>
        <w:rPr>
          <w:rFonts w:ascii="Footlight MT Light" w:hAnsi="Footlight MT Light"/>
          <w:sz w:val="72"/>
          <w:szCs w:val="72"/>
        </w:rPr>
      </w:pPr>
      <w:r w:rsidRPr="00592786">
        <w:rPr>
          <w:noProof/>
        </w:rPr>
        <w:drawing>
          <wp:inline distT="0" distB="0" distL="0" distR="0" wp14:anchorId="78259145" wp14:editId="49B9376E">
            <wp:extent cx="1583657" cy="1590675"/>
            <wp:effectExtent l="19050" t="19050" r="1714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336" cy="16325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2A3DFE">
        <w:rPr>
          <w:rFonts w:ascii="Footlight MT Light" w:hAnsi="Footlight MT Light"/>
          <w:sz w:val="72"/>
          <w:szCs w:val="72"/>
        </w:rPr>
        <w:t xml:space="preserve"> </w:t>
      </w:r>
    </w:p>
    <w:p w14:paraId="0F659294" w14:textId="137B3749" w:rsidR="00A94711" w:rsidRPr="008E1C2B" w:rsidRDefault="004D0736" w:rsidP="00A94711">
      <w:pPr>
        <w:jc w:val="center"/>
        <w:rPr>
          <w:rFonts w:ascii="Footlight MT Light" w:hAnsi="Footlight MT Light"/>
          <w:sz w:val="72"/>
          <w:szCs w:val="72"/>
        </w:rPr>
      </w:pPr>
      <w:r>
        <w:rPr>
          <w:rFonts w:ascii="Footlight MT Light" w:hAnsi="Footlight MT Light"/>
          <w:sz w:val="72"/>
          <w:szCs w:val="72"/>
        </w:rPr>
        <w:t>What can we do?</w:t>
      </w:r>
    </w:p>
    <w:p w14:paraId="1CDD4778" w14:textId="10DEB4E9" w:rsidR="0042635E" w:rsidRPr="008E1C2B" w:rsidRDefault="00A94711" w:rsidP="0042635E">
      <w:pPr>
        <w:jc w:val="center"/>
        <w:rPr>
          <w:rFonts w:ascii="Footlight MT Light" w:hAnsi="Footlight MT Light"/>
          <w:i/>
          <w:iCs/>
          <w:sz w:val="36"/>
          <w:szCs w:val="36"/>
        </w:rPr>
      </w:pPr>
      <w:proofErr w:type="gramStart"/>
      <w:r w:rsidRPr="008E1C2B">
        <w:rPr>
          <w:rFonts w:ascii="Footlight MT Light" w:hAnsi="Footlight MT Light"/>
          <w:i/>
          <w:iCs/>
          <w:sz w:val="36"/>
          <w:szCs w:val="36"/>
        </w:rPr>
        <w:t>You’ve</w:t>
      </w:r>
      <w:proofErr w:type="gramEnd"/>
      <w:r w:rsidRPr="008E1C2B">
        <w:rPr>
          <w:rFonts w:ascii="Footlight MT Light" w:hAnsi="Footlight MT Light"/>
          <w:i/>
          <w:iCs/>
          <w:sz w:val="36"/>
          <w:szCs w:val="36"/>
        </w:rPr>
        <w:t xml:space="preserve"> heard the whale’s stor</w:t>
      </w:r>
      <w:bookmarkStart w:id="0" w:name="_Hlk43802080"/>
      <w:r w:rsidR="00F87677" w:rsidRPr="008E1C2B">
        <w:rPr>
          <w:rFonts w:ascii="Footlight MT Light" w:hAnsi="Footlight MT Light"/>
          <w:i/>
          <w:iCs/>
          <w:sz w:val="36"/>
          <w:szCs w:val="36"/>
        </w:rPr>
        <w:t>y</w:t>
      </w:r>
      <w:bookmarkEnd w:id="0"/>
      <w:r w:rsidR="008E1C2B" w:rsidRPr="008E1C2B">
        <w:rPr>
          <w:rFonts w:ascii="Footlight MT Light" w:hAnsi="Footlight MT Light"/>
          <w:i/>
          <w:iCs/>
          <w:sz w:val="36"/>
          <w:szCs w:val="36"/>
        </w:rPr>
        <w:t>…</w:t>
      </w:r>
    </w:p>
    <w:p w14:paraId="4CFF3A03" w14:textId="49E2CCF2" w:rsidR="00A94711" w:rsidRDefault="0001429B" w:rsidP="0026233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The whale is asking </w:t>
      </w:r>
      <w:r w:rsidR="0042635E">
        <w:rPr>
          <w:rFonts w:ascii="Century Gothic" w:hAnsi="Century Gothic"/>
          <w:sz w:val="24"/>
          <w:szCs w:val="24"/>
        </w:rPr>
        <w:t xml:space="preserve">us </w:t>
      </w:r>
      <w:r>
        <w:rPr>
          <w:rFonts w:ascii="Century Gothic" w:hAnsi="Century Gothic"/>
          <w:sz w:val="24"/>
          <w:szCs w:val="24"/>
        </w:rPr>
        <w:t xml:space="preserve">for our help. </w:t>
      </w:r>
      <w:r w:rsidR="006D2242">
        <w:rPr>
          <w:rFonts w:ascii="Century Gothic" w:hAnsi="Century Gothic"/>
          <w:sz w:val="24"/>
          <w:szCs w:val="24"/>
        </w:rPr>
        <w:t>But,</w:t>
      </w:r>
      <w:r w:rsidR="00A94711">
        <w:rPr>
          <w:rFonts w:ascii="Century Gothic" w:hAnsi="Century Gothic"/>
          <w:sz w:val="24"/>
          <w:szCs w:val="24"/>
        </w:rPr>
        <w:t xml:space="preserve"> what can we do about it?</w:t>
      </w:r>
    </w:p>
    <w:p w14:paraId="23CC2598" w14:textId="3535B123" w:rsidR="00A94711" w:rsidRDefault="00A94711" w:rsidP="00262337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You may </w:t>
      </w:r>
      <w:r w:rsidR="006D2242">
        <w:rPr>
          <w:rFonts w:ascii="Century Gothic" w:hAnsi="Century Gothic"/>
          <w:sz w:val="24"/>
          <w:szCs w:val="24"/>
        </w:rPr>
        <w:t xml:space="preserve">already </w:t>
      </w:r>
      <w:r>
        <w:rPr>
          <w:rFonts w:ascii="Century Gothic" w:hAnsi="Century Gothic"/>
          <w:sz w:val="24"/>
          <w:szCs w:val="24"/>
        </w:rPr>
        <w:t xml:space="preserve">have heard </w:t>
      </w:r>
      <w:r w:rsidR="0023497B">
        <w:rPr>
          <w:rFonts w:ascii="Century Gothic" w:hAnsi="Century Gothic"/>
          <w:sz w:val="24"/>
          <w:szCs w:val="24"/>
        </w:rPr>
        <w:t xml:space="preserve">of </w:t>
      </w:r>
      <w:r w:rsidR="0069585F">
        <w:rPr>
          <w:rFonts w:ascii="Century Gothic" w:hAnsi="Century Gothic"/>
          <w:sz w:val="24"/>
          <w:szCs w:val="24"/>
        </w:rPr>
        <w:t>recycling</w:t>
      </w:r>
      <w:r w:rsidR="00900D3B">
        <w:rPr>
          <w:rFonts w:ascii="Century Gothic" w:hAnsi="Century Gothic"/>
          <w:sz w:val="24"/>
          <w:szCs w:val="24"/>
        </w:rPr>
        <w:t xml:space="preserve"> and </w:t>
      </w:r>
      <w:r w:rsidR="00F051B7">
        <w:rPr>
          <w:rFonts w:ascii="Century Gothic" w:hAnsi="Century Gothic"/>
          <w:sz w:val="24"/>
          <w:szCs w:val="24"/>
        </w:rPr>
        <w:t xml:space="preserve">you may have </w:t>
      </w:r>
      <w:proofErr w:type="gramStart"/>
      <w:r w:rsidR="00F051B7">
        <w:rPr>
          <w:rFonts w:ascii="Century Gothic" w:hAnsi="Century Gothic"/>
          <w:sz w:val="24"/>
          <w:szCs w:val="24"/>
        </w:rPr>
        <w:t>recycle</w:t>
      </w:r>
      <w:proofErr w:type="gramEnd"/>
      <w:r w:rsidR="00F051B7">
        <w:rPr>
          <w:rFonts w:ascii="Century Gothic" w:hAnsi="Century Gothic"/>
          <w:sz w:val="24"/>
          <w:szCs w:val="24"/>
        </w:rPr>
        <w:t xml:space="preserve"> bins at home or at school.</w:t>
      </w:r>
      <w:r w:rsidR="004F4548">
        <w:rPr>
          <w:rFonts w:ascii="Century Gothic" w:hAnsi="Century Gothic"/>
          <w:sz w:val="24"/>
          <w:szCs w:val="24"/>
        </w:rPr>
        <w:t xml:space="preserve"> </w:t>
      </w:r>
      <w:r w:rsidR="00F051B7">
        <w:rPr>
          <w:rFonts w:ascii="Century Gothic" w:hAnsi="Century Gothic"/>
          <w:sz w:val="24"/>
          <w:szCs w:val="24"/>
        </w:rPr>
        <w:t>B</w:t>
      </w:r>
      <w:r w:rsidR="004F4548">
        <w:rPr>
          <w:rFonts w:ascii="Century Gothic" w:hAnsi="Century Gothic"/>
          <w:sz w:val="24"/>
          <w:szCs w:val="24"/>
        </w:rPr>
        <w:t xml:space="preserve">ut </w:t>
      </w:r>
      <w:r w:rsidR="00F051B7">
        <w:rPr>
          <w:rFonts w:ascii="Century Gothic" w:hAnsi="Century Gothic"/>
          <w:sz w:val="24"/>
          <w:szCs w:val="24"/>
        </w:rPr>
        <w:t>recycling</w:t>
      </w:r>
      <w:r w:rsidR="007768E5">
        <w:rPr>
          <w:rFonts w:ascii="Century Gothic" w:hAnsi="Century Gothic"/>
          <w:sz w:val="24"/>
          <w:szCs w:val="24"/>
        </w:rPr>
        <w:t xml:space="preserve"> is only one option</w:t>
      </w:r>
      <w:r w:rsidR="0023497B">
        <w:rPr>
          <w:rFonts w:ascii="Century Gothic" w:hAnsi="Century Gothic"/>
          <w:sz w:val="24"/>
          <w:szCs w:val="24"/>
        </w:rPr>
        <w:t xml:space="preserve"> and should really be our last resort</w:t>
      </w:r>
      <w:r w:rsidR="007768E5">
        <w:rPr>
          <w:rFonts w:ascii="Century Gothic" w:hAnsi="Century Gothic"/>
          <w:sz w:val="24"/>
          <w:szCs w:val="24"/>
        </w:rPr>
        <w:t>. T</w:t>
      </w:r>
      <w:r w:rsidR="004F4548">
        <w:rPr>
          <w:rFonts w:ascii="Century Gothic" w:hAnsi="Century Gothic"/>
          <w:sz w:val="24"/>
          <w:szCs w:val="24"/>
        </w:rPr>
        <w:t xml:space="preserve">here are </w:t>
      </w:r>
      <w:r w:rsidR="007768E5">
        <w:rPr>
          <w:rFonts w:ascii="Century Gothic" w:hAnsi="Century Gothic"/>
          <w:sz w:val="24"/>
          <w:szCs w:val="24"/>
        </w:rPr>
        <w:t xml:space="preserve">many </w:t>
      </w:r>
      <w:r w:rsidR="004F4548">
        <w:rPr>
          <w:rFonts w:ascii="Century Gothic" w:hAnsi="Century Gothic"/>
          <w:sz w:val="24"/>
          <w:szCs w:val="24"/>
        </w:rPr>
        <w:t>more</w:t>
      </w:r>
      <w:r w:rsidR="006D2242">
        <w:rPr>
          <w:rFonts w:ascii="Century Gothic" w:hAnsi="Century Gothic"/>
          <w:sz w:val="24"/>
          <w:szCs w:val="24"/>
        </w:rPr>
        <w:t xml:space="preserve"> things that we can do</w:t>
      </w:r>
      <w:r w:rsidR="007768E5">
        <w:rPr>
          <w:rFonts w:ascii="Century Gothic" w:hAnsi="Century Gothic"/>
          <w:sz w:val="24"/>
          <w:szCs w:val="24"/>
        </w:rPr>
        <w:t xml:space="preserve"> first</w:t>
      </w:r>
      <w:r w:rsidR="006D2242">
        <w:rPr>
          <w:rFonts w:ascii="Century Gothic" w:hAnsi="Century Gothic"/>
          <w:sz w:val="24"/>
          <w:szCs w:val="24"/>
        </w:rPr>
        <w:t>!</w:t>
      </w:r>
      <w:r w:rsidR="006C4A63">
        <w:rPr>
          <w:rFonts w:ascii="Century Gothic" w:hAnsi="Century Gothic"/>
          <w:sz w:val="24"/>
          <w:szCs w:val="24"/>
        </w:rPr>
        <w:t xml:space="preserve"> We can…</w:t>
      </w:r>
    </w:p>
    <w:p w14:paraId="4A067474" w14:textId="77777777" w:rsidR="007768E5" w:rsidRDefault="007768E5" w:rsidP="00A94711">
      <w:pPr>
        <w:jc w:val="both"/>
        <w:rPr>
          <w:rFonts w:ascii="Century Gothic" w:hAnsi="Century Gothic"/>
          <w:sz w:val="24"/>
          <w:szCs w:val="24"/>
        </w:rPr>
      </w:pPr>
    </w:p>
    <w:p w14:paraId="79F2E886" w14:textId="13BC488B" w:rsidR="00164DDC" w:rsidRDefault="00164DDC" w:rsidP="00164DDC">
      <w:pPr>
        <w:jc w:val="both"/>
        <w:rPr>
          <w:rFonts w:ascii="Century Gothic" w:hAnsi="Century Gothic"/>
          <w:sz w:val="24"/>
          <w:szCs w:val="24"/>
        </w:rPr>
      </w:pPr>
      <w:r w:rsidRPr="002D5B84">
        <w:rPr>
          <w:rFonts w:ascii="Footlight MT Light" w:hAnsi="Footlight MT Light"/>
          <w:color w:val="C00000"/>
          <w:sz w:val="36"/>
          <w:szCs w:val="36"/>
        </w:rPr>
        <w:t>R</w:t>
      </w:r>
      <w:r w:rsidRPr="00EB579C">
        <w:rPr>
          <w:rFonts w:ascii="Footlight MT Light" w:hAnsi="Footlight MT Light"/>
          <w:sz w:val="36"/>
          <w:szCs w:val="36"/>
        </w:rPr>
        <w:t>ethink</w:t>
      </w:r>
      <w:r w:rsidR="001A0D85">
        <w:rPr>
          <w:rFonts w:ascii="Century Gothic" w:hAnsi="Century Gothic"/>
          <w:sz w:val="24"/>
          <w:szCs w:val="24"/>
        </w:rPr>
        <w:tab/>
      </w:r>
      <w:r w:rsidR="008C7472">
        <w:rPr>
          <w:rFonts w:ascii="Century Gothic" w:hAnsi="Century Gothic"/>
          <w:sz w:val="24"/>
          <w:szCs w:val="24"/>
        </w:rPr>
        <w:t xml:space="preserve">Think first. </w:t>
      </w:r>
      <w:r>
        <w:rPr>
          <w:rFonts w:ascii="Century Gothic" w:hAnsi="Century Gothic"/>
          <w:sz w:val="24"/>
          <w:szCs w:val="24"/>
        </w:rPr>
        <w:t xml:space="preserve">Do we </w:t>
      </w:r>
      <w:proofErr w:type="gramStart"/>
      <w:r>
        <w:rPr>
          <w:rFonts w:ascii="Century Gothic" w:hAnsi="Century Gothic"/>
          <w:sz w:val="24"/>
          <w:szCs w:val="24"/>
        </w:rPr>
        <w:t>actually need</w:t>
      </w:r>
      <w:proofErr w:type="gramEnd"/>
      <w:r>
        <w:rPr>
          <w:rFonts w:ascii="Century Gothic" w:hAnsi="Century Gothic"/>
          <w:sz w:val="24"/>
          <w:szCs w:val="24"/>
        </w:rPr>
        <w:t xml:space="preserve"> it in the first place? </w:t>
      </w:r>
    </w:p>
    <w:p w14:paraId="0D02B23A" w14:textId="29132D5F" w:rsidR="00164DDC" w:rsidRDefault="00164DDC" w:rsidP="001A0D85">
      <w:pPr>
        <w:ind w:left="1440" w:hanging="1440"/>
        <w:jc w:val="both"/>
        <w:rPr>
          <w:rFonts w:ascii="Century Gothic" w:hAnsi="Century Gothic"/>
          <w:sz w:val="24"/>
          <w:szCs w:val="24"/>
        </w:rPr>
      </w:pPr>
      <w:r w:rsidRPr="002D5B84">
        <w:rPr>
          <w:rFonts w:ascii="Footlight MT Light" w:hAnsi="Footlight MT Light"/>
          <w:color w:val="C00000"/>
          <w:sz w:val="36"/>
          <w:szCs w:val="36"/>
        </w:rPr>
        <w:t>R</w:t>
      </w:r>
      <w:r w:rsidRPr="00EB579C">
        <w:rPr>
          <w:rFonts w:ascii="Footlight MT Light" w:hAnsi="Footlight MT Light"/>
          <w:sz w:val="36"/>
          <w:szCs w:val="36"/>
        </w:rPr>
        <w:t>efuse</w:t>
      </w:r>
      <w:r w:rsidR="001A0D85">
        <w:rPr>
          <w:rFonts w:ascii="Footlight MT Light" w:hAnsi="Footlight MT Light"/>
          <w:sz w:val="36"/>
          <w:szCs w:val="36"/>
        </w:rPr>
        <w:tab/>
      </w:r>
      <w:r>
        <w:rPr>
          <w:rFonts w:ascii="Century Gothic" w:hAnsi="Century Gothic"/>
          <w:sz w:val="24"/>
          <w:szCs w:val="24"/>
        </w:rPr>
        <w:t>Say no to overpackaging and avoid buying products that are not sustainable or recyclable.</w:t>
      </w:r>
      <w:r w:rsidRPr="00893E6A">
        <w:rPr>
          <w:rFonts w:ascii="Century Gothic" w:hAnsi="Century Gothic"/>
          <w:sz w:val="24"/>
          <w:szCs w:val="24"/>
        </w:rPr>
        <w:t xml:space="preserve"> </w:t>
      </w:r>
    </w:p>
    <w:p w14:paraId="3B7C19F0" w14:textId="71DBFFA0" w:rsidR="00164DDC" w:rsidRDefault="00164DDC" w:rsidP="001A0D85">
      <w:pPr>
        <w:ind w:left="1440" w:hanging="1440"/>
        <w:jc w:val="both"/>
        <w:rPr>
          <w:rFonts w:ascii="Century Gothic" w:hAnsi="Century Gothic"/>
          <w:sz w:val="24"/>
          <w:szCs w:val="24"/>
        </w:rPr>
      </w:pPr>
      <w:r w:rsidRPr="002D5B84">
        <w:rPr>
          <w:rFonts w:ascii="Footlight MT Light" w:hAnsi="Footlight MT Light"/>
          <w:color w:val="C00000"/>
          <w:sz w:val="36"/>
          <w:szCs w:val="36"/>
        </w:rPr>
        <w:t>R</w:t>
      </w:r>
      <w:r w:rsidRPr="00EB579C">
        <w:rPr>
          <w:rFonts w:ascii="Footlight MT Light" w:hAnsi="Footlight MT Light"/>
          <w:sz w:val="36"/>
          <w:szCs w:val="36"/>
        </w:rPr>
        <w:t>educe</w:t>
      </w:r>
      <w:r w:rsidR="001A0D85"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>Use less</w:t>
      </w:r>
      <w:r w:rsidR="006206FF">
        <w:rPr>
          <w:rFonts w:ascii="Century Gothic" w:hAnsi="Century Gothic"/>
          <w:sz w:val="24"/>
          <w:szCs w:val="24"/>
        </w:rPr>
        <w:t xml:space="preserve"> of the items you do need</w:t>
      </w:r>
      <w:r w:rsidR="00655E30">
        <w:rPr>
          <w:rFonts w:ascii="Century Gothic" w:hAnsi="Century Gothic"/>
          <w:sz w:val="24"/>
          <w:szCs w:val="24"/>
        </w:rPr>
        <w:t xml:space="preserve"> to use</w:t>
      </w:r>
      <w:r w:rsidR="001403B9">
        <w:rPr>
          <w:rFonts w:ascii="Century Gothic" w:hAnsi="Century Gothic"/>
          <w:sz w:val="24"/>
          <w:szCs w:val="24"/>
        </w:rPr>
        <w:t>. Make a bottle last longer.</w:t>
      </w:r>
    </w:p>
    <w:p w14:paraId="22FBCEE0" w14:textId="075A68FD" w:rsidR="00164DDC" w:rsidRDefault="00164DDC" w:rsidP="00164DDC">
      <w:pPr>
        <w:jc w:val="both"/>
        <w:rPr>
          <w:rFonts w:ascii="Century Gothic" w:hAnsi="Century Gothic"/>
          <w:sz w:val="24"/>
          <w:szCs w:val="24"/>
        </w:rPr>
      </w:pPr>
      <w:r w:rsidRPr="002D5B84">
        <w:rPr>
          <w:rFonts w:ascii="Footlight MT Light" w:hAnsi="Footlight MT Light"/>
          <w:color w:val="C00000"/>
          <w:sz w:val="36"/>
          <w:szCs w:val="36"/>
        </w:rPr>
        <w:t>R</w:t>
      </w:r>
      <w:r w:rsidRPr="00EB579C">
        <w:rPr>
          <w:rFonts w:ascii="Footlight MT Light" w:hAnsi="Footlight MT Light"/>
          <w:sz w:val="36"/>
          <w:szCs w:val="36"/>
        </w:rPr>
        <w:t>euse</w:t>
      </w:r>
      <w:r w:rsidR="004D1874">
        <w:rPr>
          <w:rFonts w:ascii="Century Gothic" w:hAnsi="Century Gothic"/>
          <w:sz w:val="24"/>
          <w:szCs w:val="24"/>
        </w:rPr>
        <w:tab/>
      </w:r>
      <w:r w:rsidR="000314C0">
        <w:rPr>
          <w:rFonts w:ascii="Century Gothic" w:hAnsi="Century Gothic"/>
          <w:sz w:val="24"/>
          <w:szCs w:val="24"/>
        </w:rPr>
        <w:t>Can you reuse it</w:t>
      </w:r>
      <w:r w:rsidR="00F27783">
        <w:rPr>
          <w:rFonts w:ascii="Century Gothic" w:hAnsi="Century Gothic"/>
          <w:sz w:val="24"/>
          <w:szCs w:val="24"/>
        </w:rPr>
        <w:t xml:space="preserve"> as it is?</w:t>
      </w:r>
    </w:p>
    <w:p w14:paraId="313C342D" w14:textId="1862DD27" w:rsidR="00164DDC" w:rsidRDefault="00164DDC" w:rsidP="004D1874">
      <w:pPr>
        <w:ind w:left="2160" w:hanging="2160"/>
        <w:jc w:val="both"/>
        <w:rPr>
          <w:rFonts w:ascii="Century Gothic" w:hAnsi="Century Gothic"/>
          <w:sz w:val="24"/>
          <w:szCs w:val="24"/>
        </w:rPr>
      </w:pPr>
      <w:r w:rsidRPr="002D5B84">
        <w:rPr>
          <w:rFonts w:ascii="Footlight MT Light" w:hAnsi="Footlight MT Light"/>
          <w:color w:val="C00000"/>
          <w:sz w:val="36"/>
          <w:szCs w:val="36"/>
        </w:rPr>
        <w:t>R</w:t>
      </w:r>
      <w:r w:rsidRPr="00672C3E">
        <w:rPr>
          <w:rFonts w:ascii="Footlight MT Light" w:hAnsi="Footlight MT Light"/>
          <w:sz w:val="36"/>
          <w:szCs w:val="36"/>
        </w:rPr>
        <w:t>e</w:t>
      </w:r>
      <w:r w:rsidR="008430B2" w:rsidRPr="00672C3E">
        <w:rPr>
          <w:rFonts w:ascii="Footlight MT Light" w:hAnsi="Footlight MT Light"/>
          <w:sz w:val="36"/>
          <w:szCs w:val="36"/>
        </w:rPr>
        <w:t>purpose</w:t>
      </w:r>
      <w:r w:rsidR="004D1874">
        <w:rPr>
          <w:rFonts w:ascii="Century Gothic" w:hAnsi="Century Gothic"/>
          <w:sz w:val="24"/>
          <w:szCs w:val="24"/>
        </w:rPr>
        <w:tab/>
      </w:r>
      <w:r w:rsidR="004B0FE7">
        <w:rPr>
          <w:rFonts w:ascii="Century Gothic" w:hAnsi="Century Gothic"/>
          <w:sz w:val="24"/>
          <w:szCs w:val="24"/>
        </w:rPr>
        <w:t>Can you use it for something else?</w:t>
      </w:r>
      <w:r w:rsidR="0001429B">
        <w:rPr>
          <w:rFonts w:ascii="Century Gothic" w:hAnsi="Century Gothic"/>
          <w:sz w:val="24"/>
          <w:szCs w:val="24"/>
        </w:rPr>
        <w:t xml:space="preserve"> Or make it into something else?</w:t>
      </w:r>
    </w:p>
    <w:p w14:paraId="41766315" w14:textId="194F5B1F" w:rsidR="00164DDC" w:rsidRDefault="00164DDC" w:rsidP="00164DDC">
      <w:pPr>
        <w:jc w:val="both"/>
        <w:rPr>
          <w:rFonts w:ascii="Century Gothic" w:hAnsi="Century Gothic"/>
          <w:sz w:val="24"/>
          <w:szCs w:val="24"/>
        </w:rPr>
      </w:pPr>
      <w:r w:rsidRPr="00DF0723">
        <w:rPr>
          <w:rFonts w:ascii="Footlight MT Light" w:hAnsi="Footlight MT Light"/>
          <w:color w:val="C00000"/>
          <w:sz w:val="36"/>
          <w:szCs w:val="36"/>
        </w:rPr>
        <w:t>R</w:t>
      </w:r>
      <w:r w:rsidRPr="00672C3E">
        <w:rPr>
          <w:rFonts w:ascii="Footlight MT Light" w:hAnsi="Footlight MT Light"/>
          <w:sz w:val="36"/>
          <w:szCs w:val="36"/>
        </w:rPr>
        <w:t>espect</w:t>
      </w:r>
      <w:r w:rsidR="004D1874"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 xml:space="preserve">Look after things better! </w:t>
      </w:r>
      <w:r w:rsidR="005E4DBC">
        <w:rPr>
          <w:rFonts w:ascii="Century Gothic" w:hAnsi="Century Gothic"/>
          <w:sz w:val="24"/>
          <w:szCs w:val="24"/>
        </w:rPr>
        <w:t xml:space="preserve">Take care. </w:t>
      </w:r>
      <w:r>
        <w:rPr>
          <w:rFonts w:ascii="Century Gothic" w:hAnsi="Century Gothic"/>
          <w:sz w:val="24"/>
          <w:szCs w:val="24"/>
        </w:rPr>
        <w:t>Try not to break or damage.</w:t>
      </w:r>
    </w:p>
    <w:p w14:paraId="25DAC570" w14:textId="3CF2077E" w:rsidR="00BB5DA7" w:rsidRDefault="00BB5DA7" w:rsidP="004D1874">
      <w:pPr>
        <w:ind w:left="1440" w:hanging="1440"/>
        <w:jc w:val="both"/>
        <w:rPr>
          <w:rFonts w:ascii="Century Gothic" w:hAnsi="Century Gothic"/>
          <w:sz w:val="24"/>
          <w:szCs w:val="24"/>
        </w:rPr>
      </w:pPr>
      <w:r w:rsidRPr="00DF0723">
        <w:rPr>
          <w:rFonts w:ascii="Footlight MT Light" w:hAnsi="Footlight MT Light"/>
          <w:color w:val="C00000"/>
          <w:sz w:val="36"/>
          <w:szCs w:val="36"/>
        </w:rPr>
        <w:t>R</w:t>
      </w:r>
      <w:r w:rsidRPr="00672C3E">
        <w:rPr>
          <w:rFonts w:ascii="Footlight MT Light" w:hAnsi="Footlight MT Light"/>
          <w:sz w:val="36"/>
          <w:szCs w:val="36"/>
        </w:rPr>
        <w:t>epair</w:t>
      </w:r>
      <w:r w:rsidR="004D1874">
        <w:rPr>
          <w:rFonts w:ascii="Footlight MT Light" w:hAnsi="Footlight MT Light"/>
          <w:sz w:val="36"/>
          <w:szCs w:val="36"/>
        </w:rPr>
        <w:tab/>
      </w:r>
      <w:r>
        <w:rPr>
          <w:rFonts w:ascii="Century Gothic" w:hAnsi="Century Gothic"/>
          <w:sz w:val="24"/>
          <w:szCs w:val="24"/>
        </w:rPr>
        <w:t>If something does get broken, rather than throwing it away, can it be fixed?</w:t>
      </w:r>
    </w:p>
    <w:p w14:paraId="6A5B2E6F" w14:textId="2A90BD2D" w:rsidR="003A48A3" w:rsidRDefault="003A48A3" w:rsidP="00164DDC">
      <w:pPr>
        <w:jc w:val="both"/>
        <w:rPr>
          <w:rFonts w:ascii="Century Gothic" w:hAnsi="Century Gothic"/>
          <w:sz w:val="24"/>
          <w:szCs w:val="24"/>
        </w:rPr>
      </w:pPr>
      <w:r w:rsidRPr="00DF0723">
        <w:rPr>
          <w:rFonts w:ascii="Footlight MT Light" w:hAnsi="Footlight MT Light"/>
          <w:color w:val="C00000"/>
          <w:sz w:val="36"/>
          <w:szCs w:val="36"/>
        </w:rPr>
        <w:t>R</w:t>
      </w:r>
      <w:r w:rsidRPr="00FF19BC">
        <w:rPr>
          <w:rFonts w:ascii="Footlight MT Light" w:hAnsi="Footlight MT Light"/>
          <w:sz w:val="36"/>
          <w:szCs w:val="36"/>
        </w:rPr>
        <w:t>ot</w:t>
      </w:r>
      <w:r w:rsidR="004D1874">
        <w:rPr>
          <w:rFonts w:ascii="Footlight MT Light" w:hAnsi="Footlight MT Light"/>
          <w:sz w:val="36"/>
          <w:szCs w:val="36"/>
        </w:rPr>
        <w:tab/>
      </w:r>
      <w:r w:rsidR="004D1874">
        <w:rPr>
          <w:rFonts w:ascii="Footlight MT Light" w:hAnsi="Footlight MT Light"/>
          <w:sz w:val="36"/>
          <w:szCs w:val="36"/>
        </w:rPr>
        <w:tab/>
      </w:r>
      <w:r>
        <w:rPr>
          <w:rFonts w:ascii="Century Gothic" w:hAnsi="Century Gothic"/>
          <w:sz w:val="24"/>
          <w:szCs w:val="24"/>
        </w:rPr>
        <w:t>Food waste items can be composted if you have space.</w:t>
      </w:r>
    </w:p>
    <w:p w14:paraId="75C3F677" w14:textId="75806829" w:rsidR="00164DDC" w:rsidRDefault="00164DDC" w:rsidP="004D1874">
      <w:pPr>
        <w:ind w:left="1440" w:hanging="1440"/>
        <w:jc w:val="both"/>
        <w:rPr>
          <w:rFonts w:ascii="Century Gothic" w:hAnsi="Century Gothic"/>
          <w:sz w:val="24"/>
          <w:szCs w:val="24"/>
        </w:rPr>
      </w:pPr>
      <w:r w:rsidRPr="00DF0723">
        <w:rPr>
          <w:rFonts w:ascii="Footlight MT Light" w:hAnsi="Footlight MT Light"/>
          <w:color w:val="C00000"/>
          <w:sz w:val="36"/>
          <w:szCs w:val="36"/>
        </w:rPr>
        <w:t>R</w:t>
      </w:r>
      <w:r w:rsidRPr="00FF19BC">
        <w:rPr>
          <w:rFonts w:ascii="Footlight MT Light" w:hAnsi="Footlight MT Light"/>
          <w:sz w:val="36"/>
          <w:szCs w:val="36"/>
        </w:rPr>
        <w:t>ecycle</w:t>
      </w:r>
      <w:r w:rsidR="004D1874">
        <w:rPr>
          <w:rFonts w:ascii="Century Gothic" w:hAnsi="Century Gothic"/>
          <w:sz w:val="24"/>
          <w:szCs w:val="24"/>
        </w:rPr>
        <w:tab/>
      </w:r>
      <w:r w:rsidR="00F2072A">
        <w:rPr>
          <w:rFonts w:ascii="Century Gothic" w:hAnsi="Century Gothic"/>
          <w:sz w:val="24"/>
          <w:szCs w:val="24"/>
        </w:rPr>
        <w:t xml:space="preserve">If you </w:t>
      </w:r>
      <w:proofErr w:type="gramStart"/>
      <w:r w:rsidR="00F2072A">
        <w:rPr>
          <w:rFonts w:ascii="Century Gothic" w:hAnsi="Century Gothic"/>
          <w:sz w:val="24"/>
          <w:szCs w:val="24"/>
        </w:rPr>
        <w:t>can’t</w:t>
      </w:r>
      <w:proofErr w:type="gramEnd"/>
      <w:r w:rsidR="00F2072A">
        <w:rPr>
          <w:rFonts w:ascii="Century Gothic" w:hAnsi="Century Gothic"/>
          <w:sz w:val="24"/>
          <w:szCs w:val="24"/>
        </w:rPr>
        <w:t xml:space="preserve"> do any of the other things above, s</w:t>
      </w:r>
      <w:r w:rsidR="00B4711C">
        <w:rPr>
          <w:rFonts w:ascii="Century Gothic" w:hAnsi="Century Gothic"/>
          <w:sz w:val="24"/>
          <w:szCs w:val="24"/>
        </w:rPr>
        <w:t>ort your recycling carefully and recycle wherever possible.</w:t>
      </w:r>
      <w:r w:rsidR="00F2072A">
        <w:rPr>
          <w:rFonts w:ascii="Century Gothic" w:hAnsi="Century Gothic"/>
          <w:sz w:val="24"/>
          <w:szCs w:val="24"/>
        </w:rPr>
        <w:t xml:space="preserve"> </w:t>
      </w:r>
      <w:r w:rsidR="00D451D3">
        <w:rPr>
          <w:rFonts w:ascii="Century Gothic" w:hAnsi="Century Gothic"/>
          <w:sz w:val="24"/>
          <w:szCs w:val="24"/>
        </w:rPr>
        <w:t xml:space="preserve">Give it chance to be </w:t>
      </w:r>
      <w:r>
        <w:rPr>
          <w:rFonts w:ascii="Century Gothic" w:hAnsi="Century Gothic"/>
          <w:sz w:val="24"/>
          <w:szCs w:val="24"/>
        </w:rPr>
        <w:t>something different</w:t>
      </w:r>
      <w:r w:rsidR="008C0BE7">
        <w:rPr>
          <w:rFonts w:ascii="Century Gothic" w:hAnsi="Century Gothic"/>
          <w:sz w:val="24"/>
          <w:szCs w:val="24"/>
        </w:rPr>
        <w:t>!</w:t>
      </w:r>
    </w:p>
    <w:p w14:paraId="48278FF0" w14:textId="662C522B" w:rsidR="00741A2E" w:rsidRDefault="00731DB2" w:rsidP="00CD0F85">
      <w:pPr>
        <w:ind w:left="1440" w:hanging="1440"/>
        <w:jc w:val="both"/>
        <w:rPr>
          <w:rFonts w:ascii="Century Gothic" w:hAnsi="Century Gothic"/>
          <w:sz w:val="24"/>
          <w:szCs w:val="24"/>
        </w:rPr>
      </w:pPr>
      <w:r w:rsidRPr="00DF0723">
        <w:rPr>
          <w:rFonts w:ascii="Footlight MT Light" w:hAnsi="Footlight MT Light"/>
          <w:color w:val="C00000"/>
          <w:sz w:val="36"/>
          <w:szCs w:val="36"/>
        </w:rPr>
        <w:t>R</w:t>
      </w:r>
      <w:r w:rsidRPr="00FF19BC">
        <w:rPr>
          <w:rFonts w:ascii="Footlight MT Light" w:hAnsi="Footlight MT Light"/>
          <w:sz w:val="36"/>
          <w:szCs w:val="36"/>
        </w:rPr>
        <w:t>ead</w:t>
      </w:r>
      <w:r w:rsidR="000F0E64"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 xml:space="preserve">Find books and go on the internet to learn more about </w:t>
      </w:r>
      <w:r w:rsidR="00C53501">
        <w:rPr>
          <w:rFonts w:ascii="Century Gothic" w:hAnsi="Century Gothic"/>
          <w:sz w:val="24"/>
          <w:szCs w:val="24"/>
        </w:rPr>
        <w:t xml:space="preserve">our planet and </w:t>
      </w:r>
      <w:r w:rsidR="003E733E">
        <w:rPr>
          <w:rFonts w:ascii="Century Gothic" w:hAnsi="Century Gothic"/>
          <w:sz w:val="24"/>
          <w:szCs w:val="24"/>
        </w:rPr>
        <w:t xml:space="preserve">the </w:t>
      </w:r>
      <w:r w:rsidR="00C53501">
        <w:rPr>
          <w:rFonts w:ascii="Century Gothic" w:hAnsi="Century Gothic"/>
          <w:sz w:val="24"/>
          <w:szCs w:val="24"/>
        </w:rPr>
        <w:t>things we can do to protect it!</w:t>
      </w:r>
    </w:p>
    <w:p w14:paraId="61B02569" w14:textId="7CC4E0B1" w:rsidR="006949A0" w:rsidRDefault="006949A0" w:rsidP="006949A0">
      <w:pPr>
        <w:jc w:val="center"/>
        <w:rPr>
          <w:rFonts w:ascii="Footlight MT Light" w:hAnsi="Footlight MT Light"/>
          <w:i/>
          <w:iCs/>
          <w:sz w:val="36"/>
          <w:szCs w:val="36"/>
        </w:rPr>
      </w:pPr>
      <w:bookmarkStart w:id="1" w:name="_Hlk43901048"/>
      <w:r>
        <w:rPr>
          <w:rFonts w:ascii="Footlight MT Light" w:hAnsi="Footlight MT Light"/>
          <w:i/>
          <w:iCs/>
          <w:sz w:val="36"/>
          <w:szCs w:val="36"/>
        </w:rPr>
        <w:lastRenderedPageBreak/>
        <w:t>Please, change it with me.</w:t>
      </w:r>
    </w:p>
    <w:p w14:paraId="27ECEAB3" w14:textId="77777777" w:rsidR="00656F57" w:rsidRDefault="00656F57" w:rsidP="006949A0">
      <w:pPr>
        <w:jc w:val="center"/>
        <w:rPr>
          <w:rFonts w:ascii="Footlight MT Light" w:hAnsi="Footlight MT Light"/>
          <w:i/>
          <w:iCs/>
          <w:sz w:val="36"/>
          <w:szCs w:val="36"/>
        </w:rPr>
      </w:pPr>
    </w:p>
    <w:bookmarkEnd w:id="1"/>
    <w:p w14:paraId="1A1BE393" w14:textId="57B7D1C4" w:rsidR="006D2242" w:rsidRDefault="007E2946" w:rsidP="00A94711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Recycling is </w:t>
      </w:r>
      <w:r w:rsidR="004F25BC">
        <w:rPr>
          <w:rFonts w:ascii="Century Gothic" w:hAnsi="Century Gothic"/>
          <w:sz w:val="24"/>
          <w:szCs w:val="24"/>
        </w:rPr>
        <w:t xml:space="preserve">a </w:t>
      </w:r>
      <w:r>
        <w:rPr>
          <w:rFonts w:ascii="Century Gothic" w:hAnsi="Century Gothic"/>
          <w:sz w:val="24"/>
          <w:szCs w:val="24"/>
        </w:rPr>
        <w:t>fantastic</w:t>
      </w:r>
      <w:r w:rsidR="004F25BC">
        <w:rPr>
          <w:rFonts w:ascii="Century Gothic" w:hAnsi="Century Gothic"/>
          <w:sz w:val="24"/>
          <w:szCs w:val="24"/>
        </w:rPr>
        <w:t xml:space="preserve"> way to stop some of our plastics reaching the ocean</w:t>
      </w:r>
      <w:r w:rsidR="00D163A1">
        <w:rPr>
          <w:rFonts w:ascii="Century Gothic" w:hAnsi="Century Gothic"/>
          <w:sz w:val="24"/>
          <w:szCs w:val="24"/>
        </w:rPr>
        <w:t xml:space="preserve"> and affecting the </w:t>
      </w:r>
      <w:proofErr w:type="spellStart"/>
      <w:r w:rsidR="00D163A1">
        <w:rPr>
          <w:rFonts w:ascii="Century Gothic" w:hAnsi="Century Gothic"/>
          <w:sz w:val="24"/>
          <w:szCs w:val="24"/>
        </w:rPr>
        <w:t>sealife</w:t>
      </w:r>
      <w:proofErr w:type="spellEnd"/>
      <w:r w:rsidR="004F25BC">
        <w:rPr>
          <w:rFonts w:ascii="Century Gothic" w:hAnsi="Century Gothic"/>
          <w:sz w:val="24"/>
          <w:szCs w:val="24"/>
        </w:rPr>
        <w:t xml:space="preserve">. </w:t>
      </w:r>
      <w:r w:rsidR="00B5731B">
        <w:rPr>
          <w:rFonts w:ascii="Century Gothic" w:hAnsi="Century Gothic"/>
          <w:sz w:val="24"/>
          <w:szCs w:val="24"/>
        </w:rPr>
        <w:t>But wouldn’t it be better if we used less plastic in the first place?</w:t>
      </w:r>
      <w:r w:rsidR="00164454">
        <w:rPr>
          <w:rFonts w:ascii="Century Gothic" w:hAnsi="Century Gothic"/>
          <w:sz w:val="24"/>
          <w:szCs w:val="24"/>
        </w:rPr>
        <w:t xml:space="preserve"> There are many things we could all start to do</w:t>
      </w:r>
      <w:r w:rsidR="00895327">
        <w:rPr>
          <w:rFonts w:ascii="Century Gothic" w:hAnsi="Century Gothic"/>
          <w:sz w:val="24"/>
          <w:szCs w:val="24"/>
        </w:rPr>
        <w:t xml:space="preserve">. </w:t>
      </w:r>
      <w:r w:rsidR="006D5C23">
        <w:rPr>
          <w:rFonts w:ascii="Century Gothic" w:hAnsi="Century Gothic"/>
          <w:sz w:val="24"/>
          <w:szCs w:val="24"/>
        </w:rPr>
        <w:t>Here are some ideas that you and your family could think about</w:t>
      </w:r>
      <w:r w:rsidR="006E63F5">
        <w:rPr>
          <w:rFonts w:ascii="Century Gothic" w:hAnsi="Century Gothic"/>
          <w:sz w:val="24"/>
          <w:szCs w:val="24"/>
        </w:rPr>
        <w:t xml:space="preserve">. Colour in the squares if it is something you already do. </w:t>
      </w:r>
      <w:r w:rsidR="00174412">
        <w:rPr>
          <w:rFonts w:ascii="Century Gothic" w:hAnsi="Century Gothic"/>
          <w:sz w:val="24"/>
          <w:szCs w:val="24"/>
        </w:rPr>
        <w:t xml:space="preserve">Look at those you </w:t>
      </w:r>
      <w:proofErr w:type="gramStart"/>
      <w:r w:rsidR="00174412">
        <w:rPr>
          <w:rFonts w:ascii="Century Gothic" w:hAnsi="Century Gothic"/>
          <w:sz w:val="24"/>
          <w:szCs w:val="24"/>
        </w:rPr>
        <w:t>haven’t</w:t>
      </w:r>
      <w:proofErr w:type="gramEnd"/>
      <w:r w:rsidR="00174412">
        <w:rPr>
          <w:rFonts w:ascii="Century Gothic" w:hAnsi="Century Gothic"/>
          <w:sz w:val="24"/>
          <w:szCs w:val="24"/>
        </w:rPr>
        <w:t xml:space="preserve"> coloured in. </w:t>
      </w:r>
      <w:r w:rsidR="00063B52">
        <w:rPr>
          <w:rFonts w:ascii="Century Gothic" w:hAnsi="Century Gothic"/>
          <w:sz w:val="24"/>
          <w:szCs w:val="24"/>
        </w:rPr>
        <w:t>Have a chat with your parents</w:t>
      </w:r>
      <w:r w:rsidR="0089152D">
        <w:rPr>
          <w:rFonts w:ascii="Century Gothic" w:hAnsi="Century Gothic"/>
          <w:sz w:val="24"/>
          <w:szCs w:val="24"/>
        </w:rPr>
        <w:t xml:space="preserve"> / carers. </w:t>
      </w:r>
      <w:r w:rsidR="00174412">
        <w:rPr>
          <w:rFonts w:ascii="Century Gothic" w:hAnsi="Century Gothic"/>
          <w:sz w:val="24"/>
          <w:szCs w:val="24"/>
        </w:rPr>
        <w:t>Wh</w:t>
      </w:r>
      <w:r w:rsidR="006E3ED6">
        <w:rPr>
          <w:rFonts w:ascii="Century Gothic" w:hAnsi="Century Gothic"/>
          <w:sz w:val="24"/>
          <w:szCs w:val="24"/>
        </w:rPr>
        <w:t>ich of th</w:t>
      </w:r>
      <w:r w:rsidR="00170E49">
        <w:rPr>
          <w:rFonts w:ascii="Century Gothic" w:hAnsi="Century Gothic"/>
          <w:sz w:val="24"/>
          <w:szCs w:val="24"/>
        </w:rPr>
        <w:t>e</w:t>
      </w:r>
      <w:r w:rsidR="006E3ED6">
        <w:rPr>
          <w:rFonts w:ascii="Century Gothic" w:hAnsi="Century Gothic"/>
          <w:sz w:val="24"/>
          <w:szCs w:val="24"/>
        </w:rPr>
        <w:t>se</w:t>
      </w:r>
      <w:r w:rsidR="00174412">
        <w:rPr>
          <w:rFonts w:ascii="Century Gothic" w:hAnsi="Century Gothic"/>
          <w:sz w:val="24"/>
          <w:szCs w:val="24"/>
        </w:rPr>
        <w:t xml:space="preserve"> could you </w:t>
      </w:r>
      <w:r w:rsidR="006E3ED6">
        <w:rPr>
          <w:rFonts w:ascii="Century Gothic" w:hAnsi="Century Gothic"/>
          <w:sz w:val="24"/>
          <w:szCs w:val="24"/>
        </w:rPr>
        <w:t>try next?</w:t>
      </w:r>
      <w:r w:rsidR="00693D11">
        <w:rPr>
          <w:rFonts w:ascii="Century Gothic" w:hAnsi="Century Gothic"/>
          <w:sz w:val="24"/>
          <w:szCs w:val="24"/>
        </w:rPr>
        <w:t xml:space="preserve"> </w:t>
      </w:r>
      <w:r w:rsidR="00DA660C">
        <w:rPr>
          <w:rFonts w:ascii="Century Gothic" w:hAnsi="Century Gothic"/>
          <w:sz w:val="24"/>
          <w:szCs w:val="24"/>
        </w:rPr>
        <w:t xml:space="preserve">What else could you try? </w:t>
      </w:r>
      <w:r w:rsidR="00693D11">
        <w:rPr>
          <w:rFonts w:ascii="Century Gothic" w:hAnsi="Century Gothic"/>
          <w:sz w:val="24"/>
          <w:szCs w:val="24"/>
        </w:rPr>
        <w:t>Write some of your own ideas in the blank boxes and give them a go!</w:t>
      </w:r>
    </w:p>
    <w:tbl>
      <w:tblPr>
        <w:tblStyle w:val="TableGrid"/>
        <w:tblW w:w="9151" w:type="dxa"/>
        <w:tblLook w:val="04A0" w:firstRow="1" w:lastRow="0" w:firstColumn="1" w:lastColumn="0" w:noHBand="0" w:noVBand="1"/>
      </w:tblPr>
      <w:tblGrid>
        <w:gridCol w:w="1830"/>
        <w:gridCol w:w="1830"/>
        <w:gridCol w:w="1830"/>
        <w:gridCol w:w="1830"/>
        <w:gridCol w:w="1831"/>
      </w:tblGrid>
      <w:tr w:rsidR="0096056B" w14:paraId="20EAB056" w14:textId="77777777" w:rsidTr="007C7B46">
        <w:trPr>
          <w:trHeight w:val="1733"/>
        </w:trPr>
        <w:tc>
          <w:tcPr>
            <w:tcW w:w="1830" w:type="dxa"/>
          </w:tcPr>
          <w:p w14:paraId="038860E0" w14:textId="77777777" w:rsidR="00D77C9F" w:rsidRDefault="00D77C9F" w:rsidP="00D77C9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732D34E" w14:textId="288B4FFD" w:rsidR="00AE34E9" w:rsidRDefault="00712CDC" w:rsidP="00D77C9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Carry a </w:t>
            </w:r>
            <w:r w:rsidR="00AE34E9">
              <w:rPr>
                <w:rFonts w:ascii="Century Gothic" w:hAnsi="Century Gothic"/>
                <w:sz w:val="24"/>
                <w:szCs w:val="24"/>
              </w:rPr>
              <w:t>reusable water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bottle rather than buying bottled drinks</w:t>
            </w:r>
          </w:p>
        </w:tc>
        <w:tc>
          <w:tcPr>
            <w:tcW w:w="1830" w:type="dxa"/>
          </w:tcPr>
          <w:p w14:paraId="33E138AB" w14:textId="37348CFC" w:rsidR="0096056B" w:rsidRDefault="00024C20" w:rsidP="00D77C9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Pack lunch in reusable containe</w:t>
            </w:r>
            <w:r w:rsidR="009C5470">
              <w:rPr>
                <w:rFonts w:ascii="Century Gothic" w:hAnsi="Century Gothic"/>
                <w:sz w:val="24"/>
                <w:szCs w:val="24"/>
              </w:rPr>
              <w:t xml:space="preserve">rs. </w:t>
            </w:r>
            <w:r w:rsidR="00D8604C">
              <w:rPr>
                <w:rFonts w:ascii="Century Gothic" w:hAnsi="Century Gothic"/>
                <w:sz w:val="24"/>
                <w:szCs w:val="24"/>
              </w:rPr>
              <w:t xml:space="preserve">Use small pots </w:t>
            </w:r>
            <w:r w:rsidR="00465602">
              <w:rPr>
                <w:rFonts w:ascii="Century Gothic" w:hAnsi="Century Gothic"/>
                <w:sz w:val="24"/>
                <w:szCs w:val="24"/>
              </w:rPr>
              <w:t xml:space="preserve">that can be washed </w:t>
            </w:r>
            <w:r w:rsidR="00D8604C">
              <w:rPr>
                <w:rFonts w:ascii="Century Gothic" w:hAnsi="Century Gothic"/>
                <w:sz w:val="24"/>
                <w:szCs w:val="24"/>
              </w:rPr>
              <w:t>for loose things</w:t>
            </w:r>
          </w:p>
        </w:tc>
        <w:tc>
          <w:tcPr>
            <w:tcW w:w="1830" w:type="dxa"/>
          </w:tcPr>
          <w:p w14:paraId="1C70A58A" w14:textId="77777777" w:rsidR="00D77C9F" w:rsidRDefault="00D77C9F" w:rsidP="00D77C9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6247D016" w14:textId="62EC406E" w:rsidR="0096056B" w:rsidRDefault="002554D9" w:rsidP="00D77C9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Choose not to have balloons at a party</w:t>
            </w:r>
          </w:p>
        </w:tc>
        <w:tc>
          <w:tcPr>
            <w:tcW w:w="1830" w:type="dxa"/>
          </w:tcPr>
          <w:p w14:paraId="79E8570F" w14:textId="77777777" w:rsidR="00D1130E" w:rsidRDefault="00D1130E" w:rsidP="00D77C9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806BF45" w14:textId="4A80E56D" w:rsidR="0096056B" w:rsidRDefault="0096056B" w:rsidP="00D77C9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31" w:type="dxa"/>
          </w:tcPr>
          <w:p w14:paraId="14B35DCC" w14:textId="77777777" w:rsidR="003169FE" w:rsidRDefault="003169FE" w:rsidP="00316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5E4ADC2" w14:textId="1359C54E" w:rsidR="0096056B" w:rsidRDefault="00591DCD" w:rsidP="00316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Use </w:t>
            </w:r>
            <w:r w:rsidR="004E2C7D">
              <w:rPr>
                <w:rFonts w:ascii="Century Gothic" w:hAnsi="Century Gothic"/>
                <w:sz w:val="24"/>
                <w:szCs w:val="24"/>
              </w:rPr>
              <w:t xml:space="preserve">wooden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colouring pencils rather than </w:t>
            </w:r>
            <w:r w:rsidR="004E2C7D">
              <w:rPr>
                <w:rFonts w:ascii="Century Gothic" w:hAnsi="Century Gothic"/>
                <w:sz w:val="24"/>
                <w:szCs w:val="24"/>
              </w:rPr>
              <w:t xml:space="preserve">plastic </w:t>
            </w:r>
            <w:r>
              <w:rPr>
                <w:rFonts w:ascii="Century Gothic" w:hAnsi="Century Gothic"/>
                <w:sz w:val="24"/>
                <w:szCs w:val="24"/>
              </w:rPr>
              <w:t>felt tip pens</w:t>
            </w:r>
          </w:p>
        </w:tc>
      </w:tr>
      <w:tr w:rsidR="0096056B" w14:paraId="1374F1E9" w14:textId="77777777" w:rsidTr="007C7B46">
        <w:trPr>
          <w:trHeight w:val="1782"/>
        </w:trPr>
        <w:tc>
          <w:tcPr>
            <w:tcW w:w="1830" w:type="dxa"/>
          </w:tcPr>
          <w:p w14:paraId="39EFEA3B" w14:textId="77777777" w:rsidR="001A72CB" w:rsidRDefault="001A72CB" w:rsidP="00351BB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667BAA4F" w14:textId="13BC4D58" w:rsidR="0096056B" w:rsidRDefault="00351BB0" w:rsidP="00351BB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Next time you need a toothbrush, try a wooden one!</w:t>
            </w:r>
          </w:p>
        </w:tc>
        <w:tc>
          <w:tcPr>
            <w:tcW w:w="1830" w:type="dxa"/>
          </w:tcPr>
          <w:p w14:paraId="31417516" w14:textId="402225F7" w:rsidR="0096056B" w:rsidRDefault="00C7058F" w:rsidP="00316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Take a reusable </w:t>
            </w:r>
            <w:r w:rsidR="00B306CD">
              <w:rPr>
                <w:rFonts w:ascii="Century Gothic" w:hAnsi="Century Gothic"/>
                <w:sz w:val="24"/>
                <w:szCs w:val="24"/>
              </w:rPr>
              <w:t>bag when you go to the shops. Refuse a plastic one.</w:t>
            </w:r>
          </w:p>
        </w:tc>
        <w:tc>
          <w:tcPr>
            <w:tcW w:w="1830" w:type="dxa"/>
          </w:tcPr>
          <w:p w14:paraId="3735A569" w14:textId="7F8014EA" w:rsidR="0096056B" w:rsidRDefault="002E47DE" w:rsidP="00316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Choose fruit rather than sweets or crisps. A</w:t>
            </w:r>
            <w:r w:rsidR="00F07FC9">
              <w:rPr>
                <w:rFonts w:ascii="Century Gothic" w:hAnsi="Century Gothic"/>
                <w:sz w:val="24"/>
                <w:szCs w:val="24"/>
              </w:rPr>
              <w:t xml:space="preserve"> banana comes in its own wrapper</w:t>
            </w:r>
          </w:p>
        </w:tc>
        <w:tc>
          <w:tcPr>
            <w:tcW w:w="1830" w:type="dxa"/>
          </w:tcPr>
          <w:p w14:paraId="20176D83" w14:textId="2F359440" w:rsidR="0096056B" w:rsidRDefault="00AB028E" w:rsidP="00CE609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Check your cotton buds</w:t>
            </w:r>
            <w:r w:rsidR="007039EA">
              <w:rPr>
                <w:rFonts w:ascii="Century Gothic" w:hAnsi="Century Gothic"/>
                <w:sz w:val="24"/>
                <w:szCs w:val="24"/>
              </w:rPr>
              <w:t xml:space="preserve"> have paper sticks not plastic. As</w:t>
            </w:r>
            <w:r w:rsidR="001E6D7F">
              <w:rPr>
                <w:rFonts w:ascii="Century Gothic" w:hAnsi="Century Gothic"/>
                <w:sz w:val="24"/>
                <w:szCs w:val="24"/>
              </w:rPr>
              <w:t>k a</w:t>
            </w:r>
            <w:r w:rsidR="007039EA">
              <w:rPr>
                <w:rFonts w:ascii="Century Gothic" w:hAnsi="Century Gothic"/>
                <w:sz w:val="24"/>
                <w:szCs w:val="24"/>
              </w:rPr>
              <w:t xml:space="preserve"> grown up to help.</w:t>
            </w:r>
          </w:p>
        </w:tc>
        <w:tc>
          <w:tcPr>
            <w:tcW w:w="1831" w:type="dxa"/>
          </w:tcPr>
          <w:p w14:paraId="3DD0EF31" w14:textId="77777777" w:rsidR="0096056B" w:rsidRDefault="0096056B" w:rsidP="00A94711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21553" w14:paraId="6985C94C" w14:textId="77777777" w:rsidTr="007C7B46">
        <w:trPr>
          <w:trHeight w:val="1733"/>
        </w:trPr>
        <w:tc>
          <w:tcPr>
            <w:tcW w:w="1830" w:type="dxa"/>
          </w:tcPr>
          <w:p w14:paraId="08713996" w14:textId="722DD25D" w:rsidR="00721553" w:rsidRDefault="00A31B19" w:rsidP="00D77C9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Help with the shopping and buy loose fruit and veg rather than </w:t>
            </w:r>
            <w:r w:rsidR="00D77C9F">
              <w:rPr>
                <w:rFonts w:ascii="Century Gothic" w:hAnsi="Century Gothic"/>
                <w:sz w:val="24"/>
                <w:szCs w:val="24"/>
              </w:rPr>
              <w:t>bagged</w:t>
            </w:r>
          </w:p>
        </w:tc>
        <w:tc>
          <w:tcPr>
            <w:tcW w:w="1830" w:type="dxa"/>
          </w:tcPr>
          <w:p w14:paraId="5E92E843" w14:textId="77777777" w:rsidR="001A72CB" w:rsidRDefault="001A72CB" w:rsidP="00CE609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ABADCF8" w14:textId="43F9BB4A" w:rsidR="00721553" w:rsidRDefault="00BD19A7" w:rsidP="00CE609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Choose not to use glitter – go for colour rather than sparkle!</w:t>
            </w:r>
          </w:p>
        </w:tc>
        <w:tc>
          <w:tcPr>
            <w:tcW w:w="1830" w:type="dxa"/>
          </w:tcPr>
          <w:p w14:paraId="6DBC201C" w14:textId="77777777" w:rsidR="00721553" w:rsidRDefault="00721553" w:rsidP="00721553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30" w:type="dxa"/>
          </w:tcPr>
          <w:p w14:paraId="6528C27D" w14:textId="5FE3E830" w:rsidR="00721553" w:rsidRDefault="00721553" w:rsidP="00CE609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Try to avoid snacks with lots of packaging. Buy larger bags and separate.</w:t>
            </w:r>
          </w:p>
        </w:tc>
        <w:tc>
          <w:tcPr>
            <w:tcW w:w="1831" w:type="dxa"/>
          </w:tcPr>
          <w:p w14:paraId="67BA1A09" w14:textId="118F4DE5" w:rsidR="00721553" w:rsidRDefault="00664F5E" w:rsidP="00664F5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Have a ‘toy swap’ with some friends rather than buying new ones.</w:t>
            </w:r>
          </w:p>
        </w:tc>
      </w:tr>
      <w:tr w:rsidR="00721553" w14:paraId="5FBF3253" w14:textId="77777777" w:rsidTr="007C7B46">
        <w:trPr>
          <w:trHeight w:val="1782"/>
        </w:trPr>
        <w:tc>
          <w:tcPr>
            <w:tcW w:w="1830" w:type="dxa"/>
          </w:tcPr>
          <w:p w14:paraId="250F1900" w14:textId="77777777" w:rsidR="009038A9" w:rsidRDefault="009038A9" w:rsidP="009038A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C885661" w14:textId="66996045" w:rsidR="00721553" w:rsidRDefault="004562BD" w:rsidP="009038A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Do a litter pick up with an adult and some friends</w:t>
            </w:r>
            <w:r w:rsidR="009038A9">
              <w:rPr>
                <w:rFonts w:ascii="Century Gothic" w:hAnsi="Century Gothic"/>
                <w:sz w:val="24"/>
                <w:szCs w:val="24"/>
              </w:rPr>
              <w:t>.</w:t>
            </w:r>
          </w:p>
        </w:tc>
        <w:tc>
          <w:tcPr>
            <w:tcW w:w="1830" w:type="dxa"/>
          </w:tcPr>
          <w:p w14:paraId="24F1B181" w14:textId="77777777" w:rsidR="00721553" w:rsidRDefault="005C5014" w:rsidP="00CE609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Choose </w:t>
            </w:r>
            <w:r w:rsidR="00570FE0">
              <w:rPr>
                <w:rFonts w:ascii="Century Gothic" w:hAnsi="Century Gothic"/>
                <w:sz w:val="24"/>
                <w:szCs w:val="24"/>
              </w:rPr>
              <w:t xml:space="preserve">cotton or natural fibres next time you buy </w:t>
            </w:r>
            <w:r w:rsidR="00C858B2">
              <w:rPr>
                <w:rFonts w:ascii="Century Gothic" w:hAnsi="Century Gothic"/>
                <w:sz w:val="24"/>
                <w:szCs w:val="24"/>
              </w:rPr>
              <w:t>some clothes</w:t>
            </w:r>
          </w:p>
          <w:p w14:paraId="2566A50D" w14:textId="7B45198A" w:rsidR="00954CD4" w:rsidRDefault="00954CD4" w:rsidP="00CE609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30" w:type="dxa"/>
          </w:tcPr>
          <w:p w14:paraId="6DD6A715" w14:textId="0F4ACB2E" w:rsidR="00721553" w:rsidRDefault="00DF15D9" w:rsidP="00CE609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Say no to a </w:t>
            </w:r>
            <w:proofErr w:type="gramStart"/>
            <w:r>
              <w:rPr>
                <w:rFonts w:ascii="Century Gothic" w:hAnsi="Century Gothic"/>
                <w:sz w:val="24"/>
                <w:szCs w:val="24"/>
              </w:rPr>
              <w:t>straw, unless</w:t>
            </w:r>
            <w:proofErr w:type="gramEnd"/>
            <w:r>
              <w:rPr>
                <w:rFonts w:ascii="Century Gothic" w:hAnsi="Century Gothic"/>
                <w:sz w:val="24"/>
                <w:szCs w:val="24"/>
              </w:rPr>
              <w:t xml:space="preserve"> you need to use one. Sip a drink instead</w:t>
            </w:r>
            <w:r w:rsidR="00320B8B">
              <w:rPr>
                <w:rFonts w:ascii="Century Gothic" w:hAnsi="Century Gothic"/>
                <w:sz w:val="24"/>
                <w:szCs w:val="24"/>
              </w:rPr>
              <w:t>.</w:t>
            </w:r>
          </w:p>
        </w:tc>
        <w:tc>
          <w:tcPr>
            <w:tcW w:w="1830" w:type="dxa"/>
          </w:tcPr>
          <w:p w14:paraId="1053BDAF" w14:textId="77777777" w:rsidR="00691A3F" w:rsidRDefault="00691A3F" w:rsidP="00691A3F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ED4B5C8" w14:textId="0E41E0A4" w:rsidR="00721553" w:rsidRDefault="00F5213D" w:rsidP="00691A3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Use cloths, cotton wool</w:t>
            </w:r>
            <w:r w:rsidR="00D52654">
              <w:rPr>
                <w:rFonts w:ascii="Century Gothic" w:hAnsi="Century Gothic"/>
                <w:sz w:val="24"/>
                <w:szCs w:val="24"/>
              </w:rPr>
              <w:t xml:space="preserve"> or a flannel rather than wet wipes.</w:t>
            </w:r>
          </w:p>
        </w:tc>
        <w:tc>
          <w:tcPr>
            <w:tcW w:w="1831" w:type="dxa"/>
          </w:tcPr>
          <w:p w14:paraId="214E9BE4" w14:textId="4348FFD4" w:rsidR="00721553" w:rsidRDefault="00C858B2" w:rsidP="0063198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Only wash clothes when they are dirty</w:t>
            </w:r>
            <w:r w:rsidR="009B0EB4">
              <w:rPr>
                <w:rFonts w:ascii="Century Gothic" w:hAnsi="Century Gothic"/>
                <w:sz w:val="24"/>
                <w:szCs w:val="24"/>
              </w:rPr>
              <w:t xml:space="preserve"> at a low temperature if possible</w:t>
            </w:r>
          </w:p>
        </w:tc>
      </w:tr>
      <w:tr w:rsidR="00721553" w14:paraId="4247DEF4" w14:textId="77777777" w:rsidTr="007C7B46">
        <w:trPr>
          <w:trHeight w:val="1782"/>
        </w:trPr>
        <w:tc>
          <w:tcPr>
            <w:tcW w:w="1830" w:type="dxa"/>
          </w:tcPr>
          <w:p w14:paraId="44FA7258" w14:textId="77777777" w:rsidR="00721553" w:rsidRDefault="00721553" w:rsidP="00721553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30" w:type="dxa"/>
          </w:tcPr>
          <w:p w14:paraId="45E4F2D8" w14:textId="77777777" w:rsidR="00721553" w:rsidRDefault="00320B8B" w:rsidP="0063198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Bring some cutlery with you when you go out. </w:t>
            </w:r>
            <w:r w:rsidR="00B20925">
              <w:rPr>
                <w:rFonts w:ascii="Century Gothic" w:hAnsi="Century Gothic"/>
                <w:sz w:val="24"/>
                <w:szCs w:val="24"/>
              </w:rPr>
              <w:t>Refuse the plastic ones.</w:t>
            </w:r>
          </w:p>
          <w:p w14:paraId="57016BCA" w14:textId="41F7437D" w:rsidR="00954CD4" w:rsidRDefault="00954CD4" w:rsidP="0063198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30" w:type="dxa"/>
          </w:tcPr>
          <w:p w14:paraId="27574470" w14:textId="77777777" w:rsidR="00691A3F" w:rsidRDefault="00691A3F" w:rsidP="00D32C1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6C910BB5" w14:textId="3EE30C2F" w:rsidR="00721553" w:rsidRDefault="003D6A3B" w:rsidP="00D32C1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Use both sides of the paper when drawing and writing. </w:t>
            </w:r>
            <w:r w:rsidR="00D32C1D">
              <w:rPr>
                <w:rFonts w:ascii="Century Gothic" w:hAnsi="Century Gothic"/>
                <w:sz w:val="24"/>
                <w:szCs w:val="24"/>
              </w:rPr>
              <w:t>R</w:t>
            </w:r>
            <w:r>
              <w:rPr>
                <w:rFonts w:ascii="Century Gothic" w:hAnsi="Century Gothic"/>
                <w:sz w:val="24"/>
                <w:szCs w:val="24"/>
              </w:rPr>
              <w:t>euse</w:t>
            </w:r>
          </w:p>
        </w:tc>
        <w:tc>
          <w:tcPr>
            <w:tcW w:w="1830" w:type="dxa"/>
          </w:tcPr>
          <w:p w14:paraId="137B0B1A" w14:textId="318B03F4" w:rsidR="00721553" w:rsidRDefault="00ED4237" w:rsidP="00664F5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Pass </w:t>
            </w:r>
            <w:r w:rsidR="009634C6">
              <w:rPr>
                <w:rFonts w:ascii="Century Gothic" w:hAnsi="Century Gothic"/>
                <w:sz w:val="24"/>
                <w:szCs w:val="24"/>
              </w:rPr>
              <w:t>some of your old clothes</w:t>
            </w:r>
            <w:r w:rsidR="00664F5E">
              <w:rPr>
                <w:rFonts w:ascii="Century Gothic" w:hAnsi="Century Gothic"/>
                <w:sz w:val="24"/>
                <w:szCs w:val="24"/>
              </w:rPr>
              <w:t xml:space="preserve"> down to younger friends</w:t>
            </w:r>
            <w:r w:rsidR="00F8534A">
              <w:rPr>
                <w:rFonts w:ascii="Century Gothic" w:hAnsi="Century Gothic"/>
                <w:sz w:val="24"/>
                <w:szCs w:val="24"/>
              </w:rPr>
              <w:t xml:space="preserve"> or family</w:t>
            </w:r>
          </w:p>
        </w:tc>
        <w:tc>
          <w:tcPr>
            <w:tcW w:w="1831" w:type="dxa"/>
          </w:tcPr>
          <w:p w14:paraId="6A5AF7D8" w14:textId="77777777" w:rsidR="00691A3F" w:rsidRDefault="00691A3F" w:rsidP="00B07B2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265B118" w14:textId="77A0AEB3" w:rsidR="00721553" w:rsidRDefault="00F27783" w:rsidP="00B07B2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Reuse</w:t>
            </w:r>
            <w:r w:rsidR="00DD3CBA">
              <w:rPr>
                <w:rFonts w:ascii="Century Gothic" w:hAnsi="Century Gothic"/>
                <w:sz w:val="24"/>
                <w:szCs w:val="24"/>
              </w:rPr>
              <w:t xml:space="preserve"> some packaging </w:t>
            </w:r>
            <w:r w:rsidR="009E6E2F">
              <w:rPr>
                <w:rFonts w:ascii="Century Gothic" w:hAnsi="Century Gothic"/>
                <w:sz w:val="24"/>
                <w:szCs w:val="24"/>
              </w:rPr>
              <w:t>/boxes</w:t>
            </w:r>
            <w:r w:rsidR="00B07B2C">
              <w:rPr>
                <w:rFonts w:ascii="Century Gothic" w:hAnsi="Century Gothic"/>
                <w:sz w:val="24"/>
                <w:szCs w:val="24"/>
              </w:rPr>
              <w:t>/wrap</w:t>
            </w:r>
            <w:r w:rsidR="00DD3CBA">
              <w:rPr>
                <w:rFonts w:ascii="Century Gothic" w:hAnsi="Century Gothic"/>
                <w:sz w:val="24"/>
                <w:szCs w:val="24"/>
              </w:rPr>
              <w:t xml:space="preserve"> or wrapping pa</w:t>
            </w:r>
            <w:r w:rsidR="00B07B2C">
              <w:rPr>
                <w:rFonts w:ascii="Century Gothic" w:hAnsi="Century Gothic"/>
                <w:sz w:val="24"/>
                <w:szCs w:val="24"/>
              </w:rPr>
              <w:t>per</w:t>
            </w:r>
          </w:p>
        </w:tc>
      </w:tr>
    </w:tbl>
    <w:p w14:paraId="55611531" w14:textId="77777777" w:rsidR="009C6F0D" w:rsidRDefault="009C6F0D" w:rsidP="007C7B46"/>
    <w:sectPr w:rsidR="009C6F0D" w:rsidSect="006870B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56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EBB0AD" w14:textId="77777777" w:rsidR="00FD7C8F" w:rsidRDefault="00FD7C8F" w:rsidP="00BC151F">
      <w:pPr>
        <w:spacing w:after="0" w:line="240" w:lineRule="auto"/>
      </w:pPr>
      <w:r>
        <w:separator/>
      </w:r>
    </w:p>
  </w:endnote>
  <w:endnote w:type="continuationSeparator" w:id="0">
    <w:p w14:paraId="17DD35BF" w14:textId="77777777" w:rsidR="00FD7C8F" w:rsidRDefault="00FD7C8F" w:rsidP="00BC15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otlight MT Light">
    <w:altName w:val="Footlight MT Light"/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657272" w14:textId="77777777" w:rsidR="004D0736" w:rsidRDefault="004D07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BFCC8F" w14:textId="46F2A968" w:rsidR="005E25EB" w:rsidRPr="002C0A86" w:rsidRDefault="005E25EB" w:rsidP="005E25EB">
    <w:pPr>
      <w:pStyle w:val="Footer"/>
      <w:jc w:val="center"/>
      <w:rPr>
        <w:i/>
        <w:iCs/>
      </w:rPr>
    </w:pPr>
    <w:r w:rsidRPr="002C0A86">
      <w:rPr>
        <w:i/>
        <w:iCs/>
        <w:color w:val="3B3838" w:themeColor="background2" w:themeShade="40"/>
      </w:rPr>
      <w:t>The Tale of the Whale by Karen Swann and Padmacandra. Activity Sheet ‘</w:t>
    </w:r>
    <w:r w:rsidR="004D0736">
      <w:rPr>
        <w:i/>
        <w:iCs/>
        <w:color w:val="3B3838" w:themeColor="background2" w:themeShade="40"/>
      </w:rPr>
      <w:t>What can we do?</w:t>
    </w:r>
    <w:r w:rsidRPr="002C0A86">
      <w:rPr>
        <w:i/>
        <w:iCs/>
        <w:color w:val="3B3838" w:themeColor="background2" w:themeShade="40"/>
      </w:rPr>
      <w:t>’</w:t>
    </w:r>
  </w:p>
  <w:p w14:paraId="5B816AD5" w14:textId="595DA6B1" w:rsidR="00BC151F" w:rsidRDefault="00BC151F">
    <w:pPr>
      <w:pStyle w:val="Footer"/>
    </w:pPr>
  </w:p>
  <w:p w14:paraId="49633AF1" w14:textId="77777777" w:rsidR="00BC151F" w:rsidRDefault="00BC151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3FCB9A" w14:textId="77777777" w:rsidR="004D0736" w:rsidRDefault="004D07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2AD967" w14:textId="77777777" w:rsidR="00FD7C8F" w:rsidRDefault="00FD7C8F" w:rsidP="00BC151F">
      <w:pPr>
        <w:spacing w:after="0" w:line="240" w:lineRule="auto"/>
      </w:pPr>
      <w:r>
        <w:separator/>
      </w:r>
    </w:p>
  </w:footnote>
  <w:footnote w:type="continuationSeparator" w:id="0">
    <w:p w14:paraId="34D012DB" w14:textId="77777777" w:rsidR="00FD7C8F" w:rsidRDefault="00FD7C8F" w:rsidP="00BC15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CA4902" w14:textId="77777777" w:rsidR="004D0736" w:rsidRDefault="004D07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446C3" w14:textId="77777777" w:rsidR="004D0736" w:rsidRDefault="004D073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CADE14" w14:textId="77777777" w:rsidR="004D0736" w:rsidRDefault="004D073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711"/>
    <w:rsid w:val="0001429B"/>
    <w:rsid w:val="00024C20"/>
    <w:rsid w:val="000314C0"/>
    <w:rsid w:val="00063B52"/>
    <w:rsid w:val="000735BE"/>
    <w:rsid w:val="000F0E64"/>
    <w:rsid w:val="001403B9"/>
    <w:rsid w:val="00164454"/>
    <w:rsid w:val="00164DDC"/>
    <w:rsid w:val="00170E49"/>
    <w:rsid w:val="00174412"/>
    <w:rsid w:val="001A0D85"/>
    <w:rsid w:val="001A72CB"/>
    <w:rsid w:val="001B0A6E"/>
    <w:rsid w:val="001E6D7F"/>
    <w:rsid w:val="0023497B"/>
    <w:rsid w:val="002554D9"/>
    <w:rsid w:val="00262337"/>
    <w:rsid w:val="00272E8F"/>
    <w:rsid w:val="00276A7C"/>
    <w:rsid w:val="002D5B84"/>
    <w:rsid w:val="002E47DE"/>
    <w:rsid w:val="00310285"/>
    <w:rsid w:val="003169FE"/>
    <w:rsid w:val="00320B8B"/>
    <w:rsid w:val="00330B83"/>
    <w:rsid w:val="00344846"/>
    <w:rsid w:val="00351BB0"/>
    <w:rsid w:val="003A48A3"/>
    <w:rsid w:val="003D6A3B"/>
    <w:rsid w:val="003E733E"/>
    <w:rsid w:val="003F72EB"/>
    <w:rsid w:val="0040204A"/>
    <w:rsid w:val="004034C5"/>
    <w:rsid w:val="0041482B"/>
    <w:rsid w:val="0042635E"/>
    <w:rsid w:val="004562BD"/>
    <w:rsid w:val="00465602"/>
    <w:rsid w:val="004B0FE7"/>
    <w:rsid w:val="004D0736"/>
    <w:rsid w:val="004D1874"/>
    <w:rsid w:val="004E2C7D"/>
    <w:rsid w:val="004F25BC"/>
    <w:rsid w:val="004F4548"/>
    <w:rsid w:val="00570FE0"/>
    <w:rsid w:val="00591DCD"/>
    <w:rsid w:val="005B66F6"/>
    <w:rsid w:val="005C5014"/>
    <w:rsid w:val="005E25EB"/>
    <w:rsid w:val="005E4DBC"/>
    <w:rsid w:val="0061749C"/>
    <w:rsid w:val="00620543"/>
    <w:rsid w:val="006206FF"/>
    <w:rsid w:val="00631987"/>
    <w:rsid w:val="00655E30"/>
    <w:rsid w:val="00656F57"/>
    <w:rsid w:val="00664F5E"/>
    <w:rsid w:val="00672C3E"/>
    <w:rsid w:val="006870B8"/>
    <w:rsid w:val="00691A3F"/>
    <w:rsid w:val="00693D11"/>
    <w:rsid w:val="006949A0"/>
    <w:rsid w:val="0069585F"/>
    <w:rsid w:val="006C4A63"/>
    <w:rsid w:val="006D2242"/>
    <w:rsid w:val="006D5C23"/>
    <w:rsid w:val="006E3ED6"/>
    <w:rsid w:val="006E63F5"/>
    <w:rsid w:val="007039EA"/>
    <w:rsid w:val="00711CA0"/>
    <w:rsid w:val="00712CDC"/>
    <w:rsid w:val="00721553"/>
    <w:rsid w:val="00731DB2"/>
    <w:rsid w:val="00741A2E"/>
    <w:rsid w:val="0074620C"/>
    <w:rsid w:val="007768E5"/>
    <w:rsid w:val="007C04F1"/>
    <w:rsid w:val="007C7B46"/>
    <w:rsid w:val="007E2946"/>
    <w:rsid w:val="008430B2"/>
    <w:rsid w:val="0089152D"/>
    <w:rsid w:val="00893E6A"/>
    <w:rsid w:val="00895327"/>
    <w:rsid w:val="008C0BE7"/>
    <w:rsid w:val="008C7472"/>
    <w:rsid w:val="008E0C67"/>
    <w:rsid w:val="008E1C2B"/>
    <w:rsid w:val="00900D3B"/>
    <w:rsid w:val="009038A9"/>
    <w:rsid w:val="00954CD4"/>
    <w:rsid w:val="0096056B"/>
    <w:rsid w:val="009634C6"/>
    <w:rsid w:val="009B0EB4"/>
    <w:rsid w:val="009C5470"/>
    <w:rsid w:val="009C6F0D"/>
    <w:rsid w:val="009E6E2F"/>
    <w:rsid w:val="009F1787"/>
    <w:rsid w:val="00A01673"/>
    <w:rsid w:val="00A31B19"/>
    <w:rsid w:val="00A53E9C"/>
    <w:rsid w:val="00A65180"/>
    <w:rsid w:val="00A94711"/>
    <w:rsid w:val="00AB028E"/>
    <w:rsid w:val="00AE2851"/>
    <w:rsid w:val="00AE34E9"/>
    <w:rsid w:val="00B07B2C"/>
    <w:rsid w:val="00B20925"/>
    <w:rsid w:val="00B306CD"/>
    <w:rsid w:val="00B4711C"/>
    <w:rsid w:val="00B5731B"/>
    <w:rsid w:val="00BB5DA7"/>
    <w:rsid w:val="00BC151F"/>
    <w:rsid w:val="00BD19A7"/>
    <w:rsid w:val="00C41E21"/>
    <w:rsid w:val="00C53501"/>
    <w:rsid w:val="00C7058F"/>
    <w:rsid w:val="00C858B2"/>
    <w:rsid w:val="00CD0F85"/>
    <w:rsid w:val="00CE609C"/>
    <w:rsid w:val="00D1130E"/>
    <w:rsid w:val="00D163A1"/>
    <w:rsid w:val="00D32C1D"/>
    <w:rsid w:val="00D451D3"/>
    <w:rsid w:val="00D52654"/>
    <w:rsid w:val="00D77C9F"/>
    <w:rsid w:val="00D8604C"/>
    <w:rsid w:val="00DA660C"/>
    <w:rsid w:val="00DD3CBA"/>
    <w:rsid w:val="00DE501F"/>
    <w:rsid w:val="00DF0723"/>
    <w:rsid w:val="00DF15D9"/>
    <w:rsid w:val="00E8344E"/>
    <w:rsid w:val="00EB579C"/>
    <w:rsid w:val="00ED4237"/>
    <w:rsid w:val="00ED4FF0"/>
    <w:rsid w:val="00F051B7"/>
    <w:rsid w:val="00F07FC9"/>
    <w:rsid w:val="00F2072A"/>
    <w:rsid w:val="00F27783"/>
    <w:rsid w:val="00F5213D"/>
    <w:rsid w:val="00F8534A"/>
    <w:rsid w:val="00F87677"/>
    <w:rsid w:val="00FD7C8F"/>
    <w:rsid w:val="00FF1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3CD65"/>
  <w15:chartTrackingRefBased/>
  <w15:docId w15:val="{079E650F-343A-40B9-95CA-C9DB1E95B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47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735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C15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51F"/>
  </w:style>
  <w:style w:type="paragraph" w:styleId="Footer">
    <w:name w:val="footer"/>
    <w:basedOn w:val="Normal"/>
    <w:link w:val="FooterChar"/>
    <w:uiPriority w:val="99"/>
    <w:unhideWhenUsed/>
    <w:rsid w:val="00BC15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5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Swann</dc:creator>
  <cp:keywords/>
  <dc:description/>
  <cp:lastModifiedBy>Philippa Meek</cp:lastModifiedBy>
  <cp:revision>2</cp:revision>
  <cp:lastPrinted>2020-06-25T13:28:00Z</cp:lastPrinted>
  <dcterms:created xsi:type="dcterms:W3CDTF">2020-09-12T08:24:00Z</dcterms:created>
  <dcterms:modified xsi:type="dcterms:W3CDTF">2020-09-12T08:24:00Z</dcterms:modified>
</cp:coreProperties>
</file>